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B" w:rsidRDefault="00FC72A2" w:rsidP="00FC7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00AB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</w:t>
      </w:r>
    </w:p>
    <w:p w:rsidR="00000000" w:rsidRDefault="00FC72A2" w:rsidP="00FC7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00AB">
        <w:rPr>
          <w:rFonts w:ascii="Times New Roman" w:hAnsi="Times New Roman" w:cs="Times New Roman"/>
          <w:sz w:val="28"/>
          <w:szCs w:val="28"/>
          <w:lang w:val="kk-KZ"/>
        </w:rPr>
        <w:t>по баскетболу</w:t>
      </w:r>
    </w:p>
    <w:p w:rsidR="00C100AB" w:rsidRPr="00C100AB" w:rsidRDefault="00C100AB" w:rsidP="00FC7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72A2" w:rsidRPr="00C100AB" w:rsidRDefault="00FC72A2" w:rsidP="00C100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100AB">
        <w:rPr>
          <w:rFonts w:ascii="Times New Roman" w:hAnsi="Times New Roman" w:cs="Times New Roman"/>
          <w:sz w:val="28"/>
          <w:szCs w:val="28"/>
          <w:lang w:val="kk-KZ"/>
        </w:rPr>
        <w:t>7 апреля 2017 года проводился ежегодный турнир по баскетболу посвященный памяти Альжанова Рустема. Команда Тасты-Талдинской СШ выставила  2 команды, команда девушеки юношей. Девушки показали неплохую игру результат четвертое общекомандное место. Юноши улучшили свою позицию выйдя в полуфинал. В уп</w:t>
      </w:r>
      <w:r w:rsidR="00C100A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100AB">
        <w:rPr>
          <w:rFonts w:ascii="Times New Roman" w:hAnsi="Times New Roman" w:cs="Times New Roman"/>
          <w:sz w:val="28"/>
          <w:szCs w:val="28"/>
          <w:lang w:val="kk-KZ"/>
        </w:rPr>
        <w:t>рной борьбе наши баскетболисты заняли треть</w:t>
      </w:r>
      <w:r w:rsidR="00C100A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100AB">
        <w:rPr>
          <w:rFonts w:ascii="Times New Roman" w:hAnsi="Times New Roman" w:cs="Times New Roman"/>
          <w:sz w:val="28"/>
          <w:szCs w:val="28"/>
          <w:lang w:val="kk-KZ"/>
        </w:rPr>
        <w:t xml:space="preserve"> общекомандное место. Лучшим </w:t>
      </w:r>
      <w:r w:rsidR="00C100AB">
        <w:rPr>
          <w:rFonts w:ascii="Times New Roman" w:hAnsi="Times New Roman" w:cs="Times New Roman"/>
          <w:sz w:val="28"/>
          <w:szCs w:val="28"/>
          <w:lang w:val="kk-KZ"/>
        </w:rPr>
        <w:t>нападаю</w:t>
      </w:r>
      <w:r w:rsidRPr="00C100AB">
        <w:rPr>
          <w:rFonts w:ascii="Times New Roman" w:hAnsi="Times New Roman" w:cs="Times New Roman"/>
          <w:sz w:val="28"/>
          <w:szCs w:val="28"/>
          <w:lang w:val="kk-KZ"/>
        </w:rPr>
        <w:t>щим был признан Қайнеш Әділет. Все призеры б</w:t>
      </w:r>
      <w:r w:rsidR="00C100AB">
        <w:rPr>
          <w:rFonts w:ascii="Times New Roman" w:hAnsi="Times New Roman" w:cs="Times New Roman"/>
          <w:sz w:val="28"/>
          <w:szCs w:val="28"/>
          <w:lang w:val="kk-KZ"/>
        </w:rPr>
        <w:t>ыли награждены грамотами, медал</w:t>
      </w:r>
      <w:r w:rsidRPr="00C100AB">
        <w:rPr>
          <w:rFonts w:ascii="Times New Roman" w:hAnsi="Times New Roman" w:cs="Times New Roman"/>
          <w:sz w:val="28"/>
          <w:szCs w:val="28"/>
          <w:lang w:val="kk-KZ"/>
        </w:rPr>
        <w:t xml:space="preserve">ями и подарками. </w:t>
      </w:r>
    </w:p>
    <w:p w:rsidR="00C100AB" w:rsidRPr="00C100AB" w:rsidRDefault="00C100AB" w:rsidP="00FC7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00AB" w:rsidRPr="00C100AB" w:rsidRDefault="00C100AB" w:rsidP="00FC7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00AB" w:rsidRPr="00C100AB" w:rsidRDefault="00C100AB" w:rsidP="00C1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100AB" w:rsidRPr="00C100AB" w:rsidRDefault="00C100AB" w:rsidP="00C1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00AB">
        <w:rPr>
          <w:rFonts w:ascii="Times New Roman" w:hAnsi="Times New Roman" w:cs="Times New Roman"/>
          <w:sz w:val="28"/>
          <w:szCs w:val="28"/>
          <w:lang w:val="kk-KZ"/>
        </w:rPr>
        <w:t>Учитель физкультуры:                   А.Алпысбаев</w:t>
      </w:r>
    </w:p>
    <w:sectPr w:rsidR="00C100AB" w:rsidRPr="00C1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C72A2"/>
    <w:rsid w:val="00C100AB"/>
    <w:rsid w:val="00F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2017-04-11T01:57:00Z</dcterms:created>
  <dcterms:modified xsi:type="dcterms:W3CDTF">2017-04-11T02:05:00Z</dcterms:modified>
</cp:coreProperties>
</file>